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75697" w14:textId="77777777" w:rsidR="00606C5C" w:rsidRPr="00616CD7" w:rsidRDefault="00606C5C" w:rsidP="00606C5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616CD7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North Central District – WPTA</w:t>
      </w:r>
    </w:p>
    <w:p w14:paraId="2AB19C13" w14:textId="409838B2" w:rsidR="00606C5C" w:rsidRPr="00616CD7" w:rsidRDefault="00606C5C" w:rsidP="00606C5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616CD7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 xml:space="preserve">Tuesday </w:t>
      </w:r>
      <w:r w:rsidR="00616CD7" w:rsidRPr="00616CD7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October 12</w:t>
      </w:r>
      <w:r w:rsidR="003A6CD0" w:rsidRPr="00616CD7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, 2021</w:t>
      </w:r>
      <w:r w:rsidR="00B50910" w:rsidRPr="00616CD7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 xml:space="preserve"> </w:t>
      </w:r>
      <w:r w:rsidRPr="00616CD7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 xml:space="preserve">   Meeting Minutes</w:t>
      </w:r>
    </w:p>
    <w:p w14:paraId="7ABD47BC" w14:textId="77777777" w:rsidR="00606C5C" w:rsidRPr="00616CD7" w:rsidRDefault="00606C5C" w:rsidP="00606C5C">
      <w:pPr>
        <w:rPr>
          <w:rFonts w:ascii="Cambria" w:hAnsi="Cambria"/>
          <w:b/>
        </w:rPr>
      </w:pPr>
    </w:p>
    <w:p w14:paraId="4A75F866" w14:textId="25E3D503" w:rsidR="00063B27" w:rsidRPr="00616CD7" w:rsidRDefault="000F52D8" w:rsidP="00063B27">
      <w:pPr>
        <w:rPr>
          <w:rFonts w:ascii="Cambria" w:hAnsi="Cambria" w:cstheme="minorHAnsi"/>
          <w:sz w:val="24"/>
          <w:szCs w:val="24"/>
        </w:rPr>
      </w:pPr>
      <w:r w:rsidRPr="00616CD7">
        <w:rPr>
          <w:rFonts w:ascii="Cambria" w:hAnsi="Cambria" w:cstheme="minorHAnsi"/>
          <w:b/>
          <w:sz w:val="24"/>
          <w:szCs w:val="24"/>
        </w:rPr>
        <w:t>Videoconference via Zoom</w:t>
      </w:r>
      <w:r w:rsidR="00063B27" w:rsidRPr="00616CD7">
        <w:rPr>
          <w:rFonts w:ascii="Cambria" w:hAnsi="Cambria" w:cstheme="minorHAnsi"/>
          <w:b/>
          <w:sz w:val="24"/>
          <w:szCs w:val="24"/>
        </w:rPr>
        <w:t>:</w:t>
      </w:r>
      <w:r w:rsidRPr="00616CD7">
        <w:rPr>
          <w:rFonts w:ascii="Cambria" w:hAnsi="Cambria" w:cstheme="minorHAnsi"/>
          <w:b/>
          <w:sz w:val="24"/>
          <w:szCs w:val="24"/>
        </w:rPr>
        <w:t xml:space="preserve"> </w:t>
      </w:r>
      <w:r w:rsidRPr="00616CD7">
        <w:rPr>
          <w:rFonts w:ascii="Cambria" w:hAnsi="Cambria" w:cstheme="minorHAnsi"/>
          <w:sz w:val="24"/>
          <w:szCs w:val="24"/>
        </w:rPr>
        <w:t xml:space="preserve">Wes Kurszewski (Chair), Dave Smith (Secretary/Treasurer), </w:t>
      </w:r>
      <w:r w:rsidR="00616CD7" w:rsidRPr="00616CD7">
        <w:rPr>
          <w:rFonts w:ascii="Cambria" w:hAnsi="Cambria"/>
          <w:sz w:val="24"/>
        </w:rPr>
        <w:t>Michelle Yasatan</w:t>
      </w:r>
    </w:p>
    <w:p w14:paraId="2AC739B2" w14:textId="77777777" w:rsidR="00473F12" w:rsidRPr="00616CD7" w:rsidRDefault="00473F12" w:rsidP="00063B27">
      <w:pPr>
        <w:pBdr>
          <w:bottom w:val="dotted" w:sz="24" w:space="1" w:color="auto"/>
        </w:pBdr>
        <w:rPr>
          <w:rFonts w:ascii="Cambria" w:hAnsi="Cambria" w:cstheme="minorHAnsi"/>
          <w:sz w:val="24"/>
          <w:szCs w:val="24"/>
        </w:rPr>
      </w:pPr>
    </w:p>
    <w:p w14:paraId="6CA10E9C" w14:textId="644F1715" w:rsidR="001B18B1" w:rsidRPr="00616CD7" w:rsidRDefault="00472389" w:rsidP="00616CD7">
      <w:pPr>
        <w:pStyle w:val="Default"/>
        <w:rPr>
          <w:rFonts w:ascii="Cambria" w:hAnsi="Cambria" w:cstheme="minorHAnsi"/>
          <w:bCs/>
        </w:rPr>
      </w:pPr>
      <w:r w:rsidRPr="00616CD7">
        <w:rPr>
          <w:rFonts w:ascii="Cambria" w:hAnsi="Cambria" w:cstheme="minorHAnsi"/>
          <w:b/>
        </w:rPr>
        <w:t>C</w:t>
      </w:r>
      <w:r w:rsidRPr="00616CD7">
        <w:rPr>
          <w:rFonts w:ascii="Cambria" w:hAnsi="Cambria" w:cstheme="minorHAnsi"/>
          <w:b/>
          <w:bCs/>
        </w:rPr>
        <w:t xml:space="preserve">E/Presentation/Discussion: </w:t>
      </w:r>
      <w:r w:rsidR="00616CD7" w:rsidRPr="00616CD7">
        <w:rPr>
          <w:rFonts w:ascii="Cambria" w:hAnsi="Cambria" w:cstheme="minorHAnsi"/>
          <w:bCs/>
        </w:rPr>
        <w:t>did not occur due to low turnout</w:t>
      </w:r>
      <w:bookmarkStart w:id="0" w:name="_GoBack"/>
      <w:bookmarkEnd w:id="0"/>
    </w:p>
    <w:p w14:paraId="49357A89" w14:textId="23AAC7EB" w:rsidR="00616CD7" w:rsidRPr="00616CD7" w:rsidRDefault="00616CD7" w:rsidP="00616CD7">
      <w:pPr>
        <w:pStyle w:val="Default"/>
        <w:rPr>
          <w:rFonts w:ascii="Cambria" w:hAnsi="Cambria" w:cstheme="minorHAnsi"/>
          <w:bCs/>
        </w:rPr>
      </w:pPr>
    </w:p>
    <w:p w14:paraId="2763D6BB" w14:textId="77777777" w:rsidR="00616CD7" w:rsidRPr="00616CD7" w:rsidRDefault="00616CD7" w:rsidP="00616C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mbria" w:hAnsi="Cambria" w:cstheme="minorHAnsi"/>
          <w:color w:val="000000"/>
          <w:sz w:val="24"/>
        </w:rPr>
      </w:pPr>
      <w:r w:rsidRPr="00616CD7">
        <w:rPr>
          <w:rFonts w:ascii="Cambria" w:hAnsi="Cambria" w:cstheme="minorHAnsi"/>
          <w:b/>
          <w:color w:val="000000"/>
          <w:sz w:val="24"/>
        </w:rPr>
        <w:t xml:space="preserve">Officer Reports: </w:t>
      </w:r>
    </w:p>
    <w:p w14:paraId="3C318499" w14:textId="77777777" w:rsidR="00616CD7" w:rsidRPr="00616CD7" w:rsidRDefault="00616CD7" w:rsidP="00616CD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textDirection w:val="btLr"/>
        <w:textAlignment w:val="top"/>
        <w:outlineLvl w:val="0"/>
        <w:rPr>
          <w:rFonts w:ascii="Cambria" w:hAnsi="Cambria" w:cstheme="minorHAnsi"/>
          <w:color w:val="000000"/>
          <w:sz w:val="24"/>
        </w:rPr>
      </w:pPr>
      <w:r w:rsidRPr="00616CD7">
        <w:rPr>
          <w:rFonts w:ascii="Cambria" w:hAnsi="Cambria" w:cstheme="minorHAnsi"/>
          <w:color w:val="000000"/>
          <w:sz w:val="24"/>
        </w:rPr>
        <w:t xml:space="preserve">Review and approval of minutes from May meeting – (on website) </w:t>
      </w:r>
    </w:p>
    <w:p w14:paraId="52B8B20E" w14:textId="6DA0ACED" w:rsidR="00616CD7" w:rsidRPr="00616CD7" w:rsidRDefault="00616CD7" w:rsidP="00616CD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textDirection w:val="btLr"/>
        <w:textAlignment w:val="top"/>
        <w:outlineLvl w:val="0"/>
        <w:rPr>
          <w:rFonts w:ascii="Cambria" w:hAnsi="Cambria" w:cstheme="minorHAnsi"/>
          <w:color w:val="000000"/>
          <w:sz w:val="24"/>
        </w:rPr>
      </w:pPr>
      <w:r>
        <w:rPr>
          <w:rFonts w:ascii="Cambria" w:hAnsi="Cambria" w:cstheme="minorHAnsi"/>
          <w:color w:val="000000"/>
          <w:sz w:val="24"/>
        </w:rPr>
        <w:t>Treasurer report– Dave Smith. Currently $18,144. No change since April.</w:t>
      </w:r>
      <w:r w:rsidRPr="00616CD7">
        <w:rPr>
          <w:rFonts w:ascii="Cambria" w:hAnsi="Cambria" w:cstheme="minorHAnsi"/>
          <w:color w:val="000000"/>
          <w:sz w:val="24"/>
        </w:rPr>
        <w:tab/>
      </w:r>
    </w:p>
    <w:p w14:paraId="1293A013" w14:textId="77777777" w:rsidR="00616CD7" w:rsidRPr="00616CD7" w:rsidRDefault="00616CD7" w:rsidP="00616C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mbria" w:hAnsi="Cambria" w:cstheme="minorHAnsi"/>
          <w:color w:val="000000"/>
          <w:sz w:val="24"/>
        </w:rPr>
      </w:pPr>
    </w:p>
    <w:p w14:paraId="4470BC56" w14:textId="77777777" w:rsidR="00616CD7" w:rsidRPr="00616CD7" w:rsidRDefault="00616CD7" w:rsidP="00616C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mbria" w:hAnsi="Cambria" w:cstheme="minorHAnsi"/>
          <w:color w:val="000000"/>
          <w:sz w:val="24"/>
        </w:rPr>
      </w:pPr>
      <w:r w:rsidRPr="00616CD7">
        <w:rPr>
          <w:rFonts w:ascii="Cambria" w:hAnsi="Cambria" w:cstheme="minorHAnsi"/>
          <w:b/>
          <w:color w:val="000000"/>
          <w:sz w:val="24"/>
        </w:rPr>
        <w:t xml:space="preserve">Subcommittees/Representatives: </w:t>
      </w:r>
    </w:p>
    <w:p w14:paraId="33F61B5D" w14:textId="784F4B76" w:rsidR="00616CD7" w:rsidRPr="00616CD7" w:rsidRDefault="00616CD7" w:rsidP="00616CD7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Cambria" w:hAnsi="Cambria" w:cstheme="minorHAnsi"/>
          <w:color w:val="000000"/>
          <w:sz w:val="24"/>
        </w:rPr>
      </w:pPr>
      <w:r w:rsidRPr="00616CD7">
        <w:rPr>
          <w:rFonts w:ascii="Cambria" w:hAnsi="Cambria" w:cstheme="minorHAnsi"/>
          <w:color w:val="000000"/>
          <w:sz w:val="24"/>
        </w:rPr>
        <w:t xml:space="preserve">Membership Committee: </w:t>
      </w:r>
      <w:r>
        <w:rPr>
          <w:rFonts w:ascii="Cambria" w:hAnsi="Cambria" w:cstheme="minorHAnsi"/>
          <w:color w:val="000000"/>
          <w:sz w:val="24"/>
        </w:rPr>
        <w:t>not present (</w:t>
      </w:r>
      <w:r w:rsidRPr="00616CD7">
        <w:rPr>
          <w:rFonts w:ascii="Cambria" w:hAnsi="Cambria" w:cstheme="minorHAnsi"/>
          <w:color w:val="000000"/>
          <w:sz w:val="24"/>
        </w:rPr>
        <w:t>Denise</w:t>
      </w:r>
      <w:r>
        <w:rPr>
          <w:rFonts w:ascii="Cambria" w:hAnsi="Cambria" w:cstheme="minorHAnsi"/>
          <w:color w:val="000000"/>
          <w:sz w:val="24"/>
        </w:rPr>
        <w:t xml:space="preserve"> Kearns-Legoo and Cindy Koehler)</w:t>
      </w:r>
    </w:p>
    <w:p w14:paraId="03849CC0" w14:textId="2A9C9B9C" w:rsidR="00616CD7" w:rsidRPr="00616CD7" w:rsidRDefault="00616CD7" w:rsidP="00616CD7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Cambria" w:hAnsi="Cambria" w:cstheme="minorHAnsi"/>
          <w:color w:val="000000"/>
          <w:sz w:val="24"/>
        </w:rPr>
      </w:pPr>
      <w:r w:rsidRPr="00616CD7">
        <w:rPr>
          <w:rFonts w:ascii="Cambria" w:hAnsi="Cambria" w:cstheme="minorHAnsi"/>
          <w:color w:val="000000"/>
          <w:sz w:val="24"/>
        </w:rPr>
        <w:t>Education Committee:</w:t>
      </w:r>
      <w:r>
        <w:rPr>
          <w:rFonts w:ascii="Cambria" w:hAnsi="Cambria" w:cstheme="minorHAnsi"/>
          <w:color w:val="000000"/>
          <w:sz w:val="24"/>
        </w:rPr>
        <w:t xml:space="preserve"> not present</w:t>
      </w:r>
      <w:r w:rsidRPr="00616CD7">
        <w:rPr>
          <w:rFonts w:ascii="Cambria" w:hAnsi="Cambria" w:cstheme="minorHAnsi"/>
          <w:color w:val="000000"/>
          <w:sz w:val="24"/>
        </w:rPr>
        <w:t xml:space="preserve"> (Kate Bennett and Janice Devine-Ruggles-Vice Chair, Karna Sandok, Kaela Rueden)</w:t>
      </w:r>
    </w:p>
    <w:p w14:paraId="2E1F427D" w14:textId="77777777" w:rsidR="00616CD7" w:rsidRPr="00616CD7" w:rsidRDefault="00616CD7" w:rsidP="00616CD7">
      <w:pPr>
        <w:pStyle w:val="ListParagraph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Cambria" w:hAnsi="Cambria" w:cstheme="minorHAnsi"/>
          <w:color w:val="000000"/>
          <w:sz w:val="24"/>
        </w:rPr>
      </w:pPr>
      <w:r w:rsidRPr="00616CD7">
        <w:rPr>
          <w:rFonts w:ascii="Cambria" w:hAnsi="Cambria" w:cstheme="minorHAnsi"/>
          <w:color w:val="000000"/>
          <w:sz w:val="24"/>
        </w:rPr>
        <w:t xml:space="preserve">Ideas for future courses: please get to CE Committee members (email Kate Bennett or Janice Devine-Ruggles). </w:t>
      </w:r>
    </w:p>
    <w:p w14:paraId="298B8E9F" w14:textId="3617363B" w:rsidR="00616CD7" w:rsidRPr="00616CD7" w:rsidRDefault="00616CD7" w:rsidP="00616C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hAnsi="Cambria" w:cstheme="minorHAnsi"/>
          <w:b/>
          <w:color w:val="000000"/>
          <w:sz w:val="24"/>
        </w:rPr>
      </w:pPr>
    </w:p>
    <w:p w14:paraId="69EB20FC" w14:textId="77777777" w:rsidR="00616CD7" w:rsidRPr="00616CD7" w:rsidRDefault="00616CD7" w:rsidP="00616C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mbria" w:hAnsi="Cambria" w:cstheme="minorHAnsi"/>
          <w:b/>
          <w:color w:val="000000"/>
          <w:sz w:val="24"/>
        </w:rPr>
      </w:pPr>
      <w:r w:rsidRPr="00616CD7">
        <w:rPr>
          <w:rFonts w:ascii="Cambria" w:hAnsi="Cambria" w:cstheme="minorHAnsi"/>
          <w:b/>
          <w:color w:val="000000"/>
          <w:sz w:val="24"/>
        </w:rPr>
        <w:t xml:space="preserve">Old Business: </w:t>
      </w:r>
    </w:p>
    <w:p w14:paraId="7C5D46C0" w14:textId="3F5FE92B" w:rsidR="00616CD7" w:rsidRDefault="00616CD7" w:rsidP="00616CD7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Cambria" w:hAnsi="Cambria" w:cstheme="minorHAnsi"/>
          <w:color w:val="000000"/>
          <w:sz w:val="24"/>
        </w:rPr>
      </w:pPr>
      <w:r>
        <w:rPr>
          <w:rFonts w:ascii="Cambria" w:hAnsi="Cambria" w:cstheme="minorHAnsi"/>
          <w:color w:val="000000"/>
          <w:sz w:val="24"/>
        </w:rPr>
        <w:t>None due to low turnout</w:t>
      </w:r>
    </w:p>
    <w:p w14:paraId="5D80ED29" w14:textId="77777777" w:rsidR="00616CD7" w:rsidRPr="00616CD7" w:rsidRDefault="00616CD7" w:rsidP="00616CD7">
      <w:pPr>
        <w:pStyle w:val="ListParagraph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18"/>
        <w:textDirection w:val="btLr"/>
        <w:textAlignment w:val="top"/>
        <w:outlineLvl w:val="0"/>
        <w:rPr>
          <w:rFonts w:ascii="Cambria" w:hAnsi="Cambria" w:cstheme="minorHAnsi"/>
          <w:color w:val="000000"/>
          <w:sz w:val="24"/>
        </w:rPr>
      </w:pPr>
    </w:p>
    <w:p w14:paraId="21702079" w14:textId="77777777" w:rsidR="00616CD7" w:rsidRPr="00616CD7" w:rsidRDefault="00616CD7" w:rsidP="00616C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mbria" w:hAnsi="Cambria" w:cstheme="minorHAnsi"/>
          <w:color w:val="000000"/>
          <w:sz w:val="24"/>
        </w:rPr>
      </w:pPr>
      <w:r w:rsidRPr="00616CD7">
        <w:rPr>
          <w:rFonts w:ascii="Cambria" w:hAnsi="Cambria" w:cstheme="minorHAnsi"/>
          <w:b/>
          <w:color w:val="000000"/>
          <w:sz w:val="24"/>
        </w:rPr>
        <w:t xml:space="preserve">New Business: </w:t>
      </w:r>
    </w:p>
    <w:p w14:paraId="7CD5D489" w14:textId="77777777" w:rsidR="00616CD7" w:rsidRPr="00616CD7" w:rsidRDefault="00616CD7" w:rsidP="00616CD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Cambria" w:hAnsi="Cambria" w:cstheme="minorHAnsi"/>
          <w:color w:val="000000"/>
          <w:sz w:val="24"/>
        </w:rPr>
      </w:pPr>
      <w:r w:rsidRPr="00616CD7">
        <w:rPr>
          <w:rFonts w:ascii="Cambria" w:hAnsi="Cambria" w:cstheme="minorHAnsi"/>
          <w:bCs/>
          <w:sz w:val="24"/>
          <w:shd w:val="clear" w:color="auto" w:fill="FFFFFF"/>
        </w:rPr>
        <w:t>APTA Wisconsin 2021 Pain Education Conference in Wausau at the Jefferson Street Inn, November 5-6</w:t>
      </w:r>
      <w:r w:rsidRPr="00616CD7">
        <w:rPr>
          <w:rFonts w:ascii="Cambria" w:hAnsi="Cambria" w:cstheme="minorHAnsi"/>
          <w:bCs/>
          <w:sz w:val="24"/>
          <w:shd w:val="clear" w:color="auto" w:fill="FFFFFF"/>
          <w:vertAlign w:val="superscript"/>
        </w:rPr>
        <w:t xml:space="preserve">th. </w:t>
      </w:r>
      <w:r w:rsidRPr="00616CD7">
        <w:rPr>
          <w:rFonts w:ascii="Cambria" w:hAnsi="Cambria" w:cstheme="minorHAnsi"/>
          <w:color w:val="000000"/>
          <w:sz w:val="24"/>
        </w:rPr>
        <w:t xml:space="preserve">  </w:t>
      </w:r>
    </w:p>
    <w:p w14:paraId="3247793E" w14:textId="77777777" w:rsidR="00616CD7" w:rsidRPr="00616CD7" w:rsidRDefault="00616CD7" w:rsidP="00616CD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Cambria" w:hAnsi="Cambria" w:cstheme="minorHAnsi"/>
          <w:color w:val="000000"/>
          <w:sz w:val="24"/>
        </w:rPr>
      </w:pPr>
      <w:r w:rsidRPr="00616CD7">
        <w:rPr>
          <w:rFonts w:ascii="Cambria" w:hAnsi="Cambria" w:cstheme="minorHAnsi"/>
          <w:color w:val="000000"/>
          <w:sz w:val="24"/>
        </w:rPr>
        <w:t>Happy Hour sponsored by the NCD on November 5</w:t>
      </w:r>
      <w:r w:rsidRPr="00616CD7">
        <w:rPr>
          <w:rFonts w:ascii="Cambria" w:hAnsi="Cambria" w:cstheme="minorHAnsi"/>
          <w:color w:val="000000"/>
          <w:sz w:val="24"/>
          <w:vertAlign w:val="superscript"/>
        </w:rPr>
        <w:t>th</w:t>
      </w:r>
      <w:r w:rsidRPr="00616CD7">
        <w:rPr>
          <w:rFonts w:ascii="Cambria" w:hAnsi="Cambria" w:cstheme="minorHAnsi"/>
          <w:color w:val="000000"/>
          <w:sz w:val="24"/>
        </w:rPr>
        <w:t xml:space="preserve"> at Pain Conference, 5:30-6:30. </w:t>
      </w:r>
    </w:p>
    <w:p w14:paraId="7B030188" w14:textId="57431A43" w:rsidR="00616CD7" w:rsidRPr="00616CD7" w:rsidRDefault="00616CD7" w:rsidP="00616CD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Cambria" w:hAnsi="Cambria" w:cstheme="minorHAnsi"/>
          <w:color w:val="000000"/>
          <w:sz w:val="24"/>
        </w:rPr>
      </w:pPr>
      <w:r w:rsidRPr="00616CD7">
        <w:rPr>
          <w:rFonts w:ascii="Cambria" w:hAnsi="Cambria" w:cstheme="minorHAnsi"/>
          <w:sz w:val="24"/>
        </w:rPr>
        <w:t xml:space="preserve">Opioid safety Toolkit. </w:t>
      </w:r>
      <w:r>
        <w:rPr>
          <w:rFonts w:ascii="Cambria" w:hAnsi="Cambria" w:cstheme="minorHAnsi"/>
          <w:sz w:val="24"/>
        </w:rPr>
        <w:t xml:space="preserve">Presentation by </w:t>
      </w:r>
      <w:r w:rsidRPr="00616CD7">
        <w:rPr>
          <w:rFonts w:ascii="Cambria" w:hAnsi="Cambria"/>
          <w:sz w:val="24"/>
        </w:rPr>
        <w:t>Michelle Yasatan</w:t>
      </w:r>
      <w:r>
        <w:rPr>
          <w:rFonts w:ascii="Cambria" w:hAnsi="Cambria" w:cstheme="minorHAnsi"/>
          <w:sz w:val="24"/>
        </w:rPr>
        <w:t xml:space="preserve">, guest member of Opioid Task force of Wisconsin. </w:t>
      </w:r>
      <w:r w:rsidRPr="00616CD7">
        <w:rPr>
          <w:rFonts w:ascii="Cambria" w:hAnsi="Cambria" w:cstheme="minorHAnsi"/>
          <w:sz w:val="24"/>
        </w:rPr>
        <w:t xml:space="preserve">Discussion </w:t>
      </w:r>
      <w:r>
        <w:rPr>
          <w:rFonts w:ascii="Cambria" w:hAnsi="Cambria" w:cstheme="minorHAnsi"/>
          <w:sz w:val="24"/>
        </w:rPr>
        <w:t xml:space="preserve">about the </w:t>
      </w:r>
      <w:r w:rsidR="00584BFE">
        <w:rPr>
          <w:rFonts w:ascii="Cambria" w:hAnsi="Cambria" w:cstheme="minorHAnsi"/>
          <w:sz w:val="24"/>
        </w:rPr>
        <w:t xml:space="preserve">Pain Education Conference as noted below, development of the Toolkit to educate clinicians in the future, maintenance of the toolkit, and consideration of </w:t>
      </w:r>
      <w:r w:rsidRPr="00616CD7">
        <w:rPr>
          <w:rFonts w:ascii="Cambria" w:hAnsi="Cambria" w:cstheme="minorHAnsi"/>
          <w:sz w:val="24"/>
        </w:rPr>
        <w:t>NCD funds to support this project</w:t>
      </w:r>
      <w:r w:rsidR="00584BFE">
        <w:rPr>
          <w:rFonts w:ascii="Cambria" w:hAnsi="Cambria" w:cstheme="minorHAnsi"/>
          <w:sz w:val="24"/>
        </w:rPr>
        <w:t>.</w:t>
      </w:r>
    </w:p>
    <w:p w14:paraId="3D5EBF95" w14:textId="16FBB29C" w:rsidR="00616CD7" w:rsidRPr="00616CD7" w:rsidRDefault="00616CD7" w:rsidP="00616CD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Cambria" w:hAnsi="Cambria" w:cstheme="minorHAnsi"/>
          <w:color w:val="000000"/>
          <w:sz w:val="24"/>
        </w:rPr>
      </w:pPr>
      <w:r w:rsidRPr="00616CD7">
        <w:rPr>
          <w:rFonts w:ascii="Cambria" w:hAnsi="Cambria" w:cstheme="minorHAnsi"/>
          <w:color w:val="000000"/>
          <w:sz w:val="24"/>
        </w:rPr>
        <w:t>Fall Elections for Executive Committee of NCD</w:t>
      </w:r>
      <w:r w:rsidR="00584BFE">
        <w:rPr>
          <w:rFonts w:ascii="Cambria" w:hAnsi="Cambria" w:cstheme="minorHAnsi"/>
          <w:color w:val="000000"/>
          <w:sz w:val="24"/>
        </w:rPr>
        <w:t xml:space="preserve">. Wes Kurszewski and Dave Smith agreed to be on the ballot for their current positions (Chair and Secretary/Treasurer respectively). Will work to recruit a Vice Chair if Kate Bennett is not a candidate. Any others interested in positions are encouraged to contact the Executive Committee ASAP. </w:t>
      </w:r>
    </w:p>
    <w:p w14:paraId="76E896A9" w14:textId="77777777" w:rsidR="00616CD7" w:rsidRPr="00616CD7" w:rsidRDefault="00616CD7" w:rsidP="00616C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hAnsi="Cambria" w:cstheme="minorHAnsi"/>
          <w:color w:val="000000"/>
          <w:sz w:val="24"/>
        </w:rPr>
      </w:pPr>
    </w:p>
    <w:p w14:paraId="53E8C1F0" w14:textId="77777777" w:rsidR="00616CD7" w:rsidRPr="00616CD7" w:rsidRDefault="00616CD7" w:rsidP="00616CD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Cambria" w:hAnsi="Cambria" w:cstheme="minorHAnsi"/>
          <w:color w:val="000000"/>
          <w:sz w:val="24"/>
        </w:rPr>
      </w:pPr>
      <w:r w:rsidRPr="00616CD7">
        <w:rPr>
          <w:rFonts w:ascii="Cambria" w:hAnsi="Cambria" w:cstheme="minorHAnsi"/>
          <w:color w:val="000000"/>
          <w:sz w:val="24"/>
        </w:rPr>
        <w:lastRenderedPageBreak/>
        <w:t>PT Connections Article: Please share any news for this article with Dave Smith (</w:t>
      </w:r>
      <w:hyperlink r:id="rId5">
        <w:r w:rsidRPr="00616CD7">
          <w:rPr>
            <w:rFonts w:ascii="Cambria" w:hAnsi="Cambria" w:cstheme="minorHAnsi"/>
            <w:color w:val="0000FF"/>
            <w:sz w:val="24"/>
            <w:u w:val="single"/>
          </w:rPr>
          <w:t>smith.david@marshfieldclinic.org</w:t>
        </w:r>
      </w:hyperlink>
      <w:r w:rsidRPr="00616CD7">
        <w:rPr>
          <w:rFonts w:ascii="Cambria" w:hAnsi="Cambria" w:cstheme="minorHAnsi"/>
          <w:color w:val="000000"/>
          <w:sz w:val="24"/>
        </w:rPr>
        <w:t>), or any other Executive Committee member (</w:t>
      </w:r>
      <w:r w:rsidRPr="00616CD7">
        <w:rPr>
          <w:rFonts w:ascii="Cambria" w:hAnsi="Cambria" w:cstheme="minorHAnsi"/>
          <w:sz w:val="24"/>
        </w:rPr>
        <w:t>Kate Bennett</w:t>
      </w:r>
      <w:r w:rsidRPr="00616CD7">
        <w:rPr>
          <w:rFonts w:ascii="Cambria" w:hAnsi="Cambria" w:cstheme="minorHAnsi"/>
          <w:color w:val="000000"/>
          <w:sz w:val="24"/>
        </w:rPr>
        <w:t>, Wes Kurszewski).</w:t>
      </w:r>
    </w:p>
    <w:p w14:paraId="2364E76F" w14:textId="77777777" w:rsidR="00616CD7" w:rsidRPr="00616CD7" w:rsidRDefault="00616CD7" w:rsidP="00616C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mbria" w:hAnsi="Cambria" w:cstheme="minorHAnsi"/>
          <w:color w:val="000000"/>
          <w:sz w:val="24"/>
        </w:rPr>
      </w:pPr>
    </w:p>
    <w:p w14:paraId="710F5F98" w14:textId="77777777" w:rsidR="00616CD7" w:rsidRPr="00616CD7" w:rsidRDefault="00616CD7" w:rsidP="00616C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mbria" w:hAnsi="Cambria" w:cstheme="minorHAnsi"/>
          <w:color w:val="000000"/>
          <w:sz w:val="24"/>
        </w:rPr>
      </w:pPr>
    </w:p>
    <w:p w14:paraId="75D334FD" w14:textId="77777777" w:rsidR="00616CD7" w:rsidRPr="00616CD7" w:rsidRDefault="00616CD7" w:rsidP="00616C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mbria" w:hAnsi="Cambria" w:cstheme="minorHAnsi"/>
          <w:color w:val="000000"/>
          <w:sz w:val="24"/>
        </w:rPr>
      </w:pPr>
      <w:r w:rsidRPr="00616CD7">
        <w:rPr>
          <w:rFonts w:ascii="Cambria" w:hAnsi="Cambria" w:cstheme="minorHAnsi"/>
          <w:b/>
          <w:color w:val="000000"/>
          <w:sz w:val="24"/>
        </w:rPr>
        <w:t xml:space="preserve">Upcoming Events: </w:t>
      </w:r>
      <w:r w:rsidRPr="00616CD7">
        <w:rPr>
          <w:rFonts w:ascii="Cambria" w:hAnsi="Cambria" w:cstheme="minorHAnsi"/>
          <w:b/>
          <w:i/>
          <w:color w:val="000000"/>
          <w:sz w:val="24"/>
        </w:rPr>
        <w:t xml:space="preserve">SAVE THE DATE!!! </w:t>
      </w:r>
    </w:p>
    <w:p w14:paraId="42A4C7F8" w14:textId="77777777" w:rsidR="00616CD7" w:rsidRPr="00616CD7" w:rsidRDefault="00616CD7" w:rsidP="00616CD7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Cambria" w:hAnsi="Cambria" w:cstheme="minorHAnsi"/>
          <w:color w:val="000000"/>
          <w:sz w:val="24"/>
        </w:rPr>
      </w:pPr>
      <w:r w:rsidRPr="00616CD7">
        <w:rPr>
          <w:rFonts w:ascii="Cambria" w:hAnsi="Cambria" w:cstheme="minorHAnsi"/>
          <w:bCs/>
          <w:sz w:val="24"/>
          <w:shd w:val="clear" w:color="auto" w:fill="FFFFFF"/>
        </w:rPr>
        <w:t>Happy Hour sponsored by the NCD on November 5, 5:30-6:30, Jefferson Street Inn</w:t>
      </w:r>
    </w:p>
    <w:p w14:paraId="46984AE3" w14:textId="5B4E8EF1" w:rsidR="00616CD7" w:rsidRPr="00584BFE" w:rsidRDefault="00616CD7" w:rsidP="00616CD7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Cambria" w:hAnsi="Cambria" w:cstheme="minorHAnsi"/>
          <w:color w:val="000000"/>
          <w:sz w:val="24"/>
        </w:rPr>
      </w:pPr>
      <w:r w:rsidRPr="00616CD7">
        <w:rPr>
          <w:rFonts w:ascii="Cambria" w:hAnsi="Cambria" w:cstheme="minorHAnsi"/>
          <w:bCs/>
          <w:sz w:val="24"/>
          <w:shd w:val="clear" w:color="auto" w:fill="FFFFFF"/>
        </w:rPr>
        <w:t>APTA Wisconsin 2021 Pain Education Conference in Wausau at the Jefferson Street Inn, November 5-6</w:t>
      </w:r>
      <w:r w:rsidRPr="00616CD7">
        <w:rPr>
          <w:rFonts w:ascii="Cambria" w:hAnsi="Cambria" w:cstheme="minorHAnsi"/>
          <w:bCs/>
          <w:sz w:val="24"/>
          <w:shd w:val="clear" w:color="auto" w:fill="FFFFFF"/>
          <w:vertAlign w:val="superscript"/>
        </w:rPr>
        <w:t>th</w:t>
      </w:r>
      <w:r w:rsidRPr="00616CD7">
        <w:rPr>
          <w:rFonts w:ascii="Cambria" w:hAnsi="Cambria" w:cstheme="minorHAnsi"/>
          <w:bCs/>
          <w:sz w:val="24"/>
          <w:shd w:val="clear" w:color="auto" w:fill="FFFFFF"/>
        </w:rPr>
        <w:t xml:space="preserve">. </w:t>
      </w:r>
    </w:p>
    <w:p w14:paraId="6FCE915C" w14:textId="10C0B692" w:rsidR="00584BFE" w:rsidRDefault="00584BFE" w:rsidP="00584BF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Cambria" w:hAnsi="Cambria" w:cstheme="minorHAnsi"/>
          <w:color w:val="000000"/>
          <w:sz w:val="24"/>
        </w:rPr>
      </w:pPr>
    </w:p>
    <w:p w14:paraId="505263C1" w14:textId="77777777" w:rsidR="00584BFE" w:rsidRPr="00616CD7" w:rsidRDefault="00584BFE" w:rsidP="00584BFE">
      <w:pPr>
        <w:suppressAutoHyphens/>
        <w:spacing w:after="0" w:line="240" w:lineRule="auto"/>
        <w:outlineLvl w:val="0"/>
        <w:rPr>
          <w:rFonts w:ascii="Cambria" w:hAnsi="Cambria" w:cstheme="minorHAnsi"/>
          <w:sz w:val="24"/>
          <w:szCs w:val="24"/>
        </w:rPr>
      </w:pPr>
    </w:p>
    <w:p w14:paraId="03C9C0A1" w14:textId="77777777" w:rsidR="00584BFE" w:rsidRPr="00616CD7" w:rsidRDefault="00584BFE" w:rsidP="00584BFE">
      <w:pPr>
        <w:suppressAutoHyphens/>
        <w:spacing w:after="0" w:line="240" w:lineRule="auto"/>
        <w:outlineLvl w:val="0"/>
        <w:rPr>
          <w:rFonts w:ascii="Cambria" w:hAnsi="Cambria" w:cstheme="minorHAnsi"/>
          <w:b/>
          <w:sz w:val="24"/>
          <w:szCs w:val="24"/>
        </w:rPr>
      </w:pPr>
      <w:r w:rsidRPr="00616CD7">
        <w:rPr>
          <w:rFonts w:ascii="Cambria" w:hAnsi="Cambria" w:cstheme="minorHAnsi"/>
          <w:b/>
          <w:sz w:val="24"/>
          <w:szCs w:val="24"/>
        </w:rPr>
        <w:t xml:space="preserve">CONTACTS: </w:t>
      </w:r>
    </w:p>
    <w:p w14:paraId="6DEF87F9" w14:textId="77777777" w:rsidR="00584BFE" w:rsidRPr="00616CD7" w:rsidRDefault="00584BFE" w:rsidP="00584BFE">
      <w:pPr>
        <w:suppressAutoHyphens/>
        <w:spacing w:after="0" w:line="240" w:lineRule="auto"/>
        <w:outlineLvl w:val="0"/>
        <w:rPr>
          <w:rFonts w:ascii="Cambria" w:hAnsi="Cambria" w:cstheme="minorHAnsi"/>
          <w:sz w:val="24"/>
          <w:szCs w:val="24"/>
        </w:rPr>
      </w:pPr>
      <w:r w:rsidRPr="00616CD7">
        <w:rPr>
          <w:rFonts w:ascii="Cambria" w:hAnsi="Cambria" w:cstheme="minorHAnsi"/>
          <w:b/>
          <w:sz w:val="24"/>
          <w:szCs w:val="24"/>
        </w:rPr>
        <w:t>Chair: Wes Kurszewski</w:t>
      </w:r>
      <w:r w:rsidRPr="00616CD7">
        <w:rPr>
          <w:rFonts w:ascii="Cambria" w:hAnsi="Cambria" w:cstheme="minorHAnsi"/>
          <w:b/>
          <w:sz w:val="24"/>
          <w:szCs w:val="24"/>
        </w:rPr>
        <w:tab/>
      </w:r>
      <w:r w:rsidRPr="00616CD7">
        <w:rPr>
          <w:rFonts w:ascii="Cambria" w:hAnsi="Cambria" w:cstheme="minorHAnsi"/>
          <w:b/>
          <w:sz w:val="24"/>
          <w:szCs w:val="24"/>
        </w:rPr>
        <w:tab/>
      </w:r>
      <w:hyperlink r:id="rId6" w:history="1">
        <w:r w:rsidRPr="00616CD7">
          <w:rPr>
            <w:rStyle w:val="Hyperlink"/>
            <w:rFonts w:ascii="Cambria" w:hAnsi="Cambria" w:cstheme="minorHAnsi"/>
            <w:sz w:val="24"/>
            <w:szCs w:val="24"/>
          </w:rPr>
          <w:t>wesley.kurszewski@gmail.com</w:t>
        </w:r>
      </w:hyperlink>
    </w:p>
    <w:p w14:paraId="19405119" w14:textId="77777777" w:rsidR="00584BFE" w:rsidRPr="00616CD7" w:rsidRDefault="00584BFE" w:rsidP="00584BFE">
      <w:pPr>
        <w:suppressAutoHyphens/>
        <w:spacing w:after="0" w:line="240" w:lineRule="auto"/>
        <w:outlineLvl w:val="0"/>
        <w:rPr>
          <w:rFonts w:ascii="Cambria" w:hAnsi="Cambria" w:cstheme="minorHAnsi"/>
          <w:sz w:val="24"/>
          <w:szCs w:val="24"/>
        </w:rPr>
      </w:pPr>
      <w:r w:rsidRPr="00616CD7">
        <w:rPr>
          <w:rFonts w:ascii="Cambria" w:hAnsi="Cambria" w:cstheme="minorHAnsi"/>
          <w:b/>
          <w:sz w:val="24"/>
          <w:szCs w:val="24"/>
        </w:rPr>
        <w:t>Vice Chair: Kate Bennett</w:t>
      </w:r>
      <w:r w:rsidRPr="00616CD7">
        <w:rPr>
          <w:rFonts w:ascii="Cambria" w:hAnsi="Cambria" w:cstheme="minorHAnsi"/>
          <w:b/>
          <w:sz w:val="24"/>
          <w:szCs w:val="24"/>
        </w:rPr>
        <w:tab/>
      </w:r>
      <w:r w:rsidRPr="00616CD7">
        <w:rPr>
          <w:rFonts w:ascii="Cambria" w:hAnsi="Cambria" w:cstheme="minorHAnsi"/>
          <w:b/>
          <w:sz w:val="24"/>
          <w:szCs w:val="24"/>
        </w:rPr>
        <w:tab/>
      </w:r>
      <w:hyperlink r:id="rId7" w:history="1">
        <w:r w:rsidRPr="00616CD7">
          <w:rPr>
            <w:rStyle w:val="Hyperlink"/>
            <w:rFonts w:ascii="Cambria" w:hAnsi="Cambria" w:cstheme="minorHAnsi"/>
            <w:sz w:val="24"/>
            <w:szCs w:val="24"/>
          </w:rPr>
          <w:t>jimkatejulia@yahoo.com</w:t>
        </w:r>
      </w:hyperlink>
    </w:p>
    <w:p w14:paraId="5373E673" w14:textId="77777777" w:rsidR="00584BFE" w:rsidRPr="00616CD7" w:rsidRDefault="00584BFE" w:rsidP="00584BFE">
      <w:pPr>
        <w:suppressAutoHyphens/>
        <w:spacing w:after="0" w:line="240" w:lineRule="auto"/>
        <w:outlineLvl w:val="0"/>
        <w:rPr>
          <w:rFonts w:ascii="Cambria" w:hAnsi="Cambria" w:cstheme="minorHAnsi"/>
          <w:sz w:val="24"/>
          <w:szCs w:val="24"/>
        </w:rPr>
      </w:pPr>
      <w:r w:rsidRPr="00616CD7">
        <w:rPr>
          <w:rFonts w:ascii="Cambria" w:hAnsi="Cambria" w:cstheme="minorHAnsi"/>
          <w:b/>
          <w:sz w:val="24"/>
          <w:szCs w:val="24"/>
        </w:rPr>
        <w:t>Secretary/Treas: Dave Smith</w:t>
      </w:r>
      <w:r w:rsidRPr="00616CD7">
        <w:rPr>
          <w:rFonts w:ascii="Cambria" w:hAnsi="Cambria" w:cstheme="minorHAnsi"/>
          <w:b/>
          <w:sz w:val="24"/>
          <w:szCs w:val="24"/>
        </w:rPr>
        <w:tab/>
      </w:r>
      <w:r w:rsidRPr="00616CD7">
        <w:rPr>
          <w:rFonts w:ascii="Cambria" w:hAnsi="Cambria" w:cstheme="minorHAnsi"/>
          <w:b/>
          <w:sz w:val="24"/>
          <w:szCs w:val="24"/>
        </w:rPr>
        <w:tab/>
        <w:t xml:space="preserve"> </w:t>
      </w:r>
      <w:hyperlink r:id="rId8" w:history="1">
        <w:r w:rsidRPr="00616CD7">
          <w:rPr>
            <w:rStyle w:val="Hyperlink"/>
            <w:rFonts w:ascii="Cambria" w:hAnsi="Cambria" w:cstheme="minorHAnsi"/>
            <w:position w:val="-1"/>
            <w:sz w:val="24"/>
            <w:szCs w:val="24"/>
          </w:rPr>
          <w:t>smith.david@marshfieldclinic.org</w:t>
        </w:r>
      </w:hyperlink>
    </w:p>
    <w:p w14:paraId="5B7DBF7A" w14:textId="77777777" w:rsidR="00616CD7" w:rsidRPr="00616CD7" w:rsidRDefault="00616CD7" w:rsidP="00616C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hAnsi="Cambria" w:cstheme="minorHAnsi"/>
          <w:color w:val="000000"/>
          <w:sz w:val="24"/>
        </w:rPr>
      </w:pPr>
    </w:p>
    <w:p w14:paraId="0227A36F" w14:textId="6EFB1B83" w:rsidR="00616CD7" w:rsidRPr="00616CD7" w:rsidRDefault="00616CD7" w:rsidP="00616C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mbria" w:hAnsi="Cambria" w:cstheme="minorHAnsi"/>
          <w:color w:val="000000"/>
          <w:sz w:val="24"/>
        </w:rPr>
      </w:pPr>
      <w:r w:rsidRPr="00616CD7">
        <w:rPr>
          <w:rFonts w:ascii="Cambria" w:hAnsi="Cambria" w:cstheme="minorHAnsi"/>
          <w:b/>
          <w:color w:val="000000"/>
          <w:sz w:val="24"/>
        </w:rPr>
        <w:t xml:space="preserve">Future Meetings: Note the meetings will be held on the SECOND Tuesday of the month in Feb, May, and October at 5:30 pm. Our next meeting date is </w:t>
      </w:r>
      <w:r w:rsidR="00584BFE">
        <w:rPr>
          <w:rFonts w:ascii="Cambria" w:hAnsi="Cambria" w:cstheme="minorHAnsi"/>
          <w:b/>
          <w:color w:val="000000"/>
          <w:sz w:val="24"/>
        </w:rPr>
        <w:t>February 8</w:t>
      </w:r>
      <w:r w:rsidRPr="00616CD7">
        <w:rPr>
          <w:rFonts w:ascii="Cambria" w:hAnsi="Cambria" w:cstheme="minorHAnsi"/>
          <w:b/>
          <w:sz w:val="24"/>
        </w:rPr>
        <w:t>, 202</w:t>
      </w:r>
      <w:r w:rsidR="00584BFE">
        <w:rPr>
          <w:rFonts w:ascii="Cambria" w:hAnsi="Cambria" w:cstheme="minorHAnsi"/>
          <w:b/>
          <w:sz w:val="24"/>
        </w:rPr>
        <w:t>2</w:t>
      </w:r>
    </w:p>
    <w:p w14:paraId="2E4D0343" w14:textId="77777777" w:rsidR="003440EF" w:rsidRPr="00616CD7" w:rsidRDefault="003440EF" w:rsidP="003440EF">
      <w:pPr>
        <w:spacing w:line="240" w:lineRule="auto"/>
        <w:ind w:left="2" w:hanging="2"/>
        <w:rPr>
          <w:rFonts w:ascii="Cambria" w:hAnsi="Cambria" w:cstheme="minorHAnsi"/>
          <w:color w:val="000000"/>
          <w:sz w:val="24"/>
          <w:szCs w:val="24"/>
        </w:rPr>
      </w:pPr>
    </w:p>
    <w:p w14:paraId="082BBE2F" w14:textId="3C8AC073" w:rsidR="007169A2" w:rsidRPr="007169A2" w:rsidRDefault="007169A2" w:rsidP="007169A2">
      <w:pPr>
        <w:ind w:hanging="2"/>
        <w:rPr>
          <w:rFonts w:cstheme="minorHAnsi"/>
          <w:sz w:val="24"/>
          <w:szCs w:val="24"/>
        </w:rPr>
      </w:pPr>
      <w:r w:rsidRPr="00616CD7">
        <w:rPr>
          <w:rFonts w:ascii="Cambria" w:hAnsi="Cambria" w:cstheme="minorHAnsi"/>
          <w:sz w:val="24"/>
          <w:szCs w:val="24"/>
        </w:rPr>
        <w:t xml:space="preserve">Submitted by NCD Secretary Dave Smith, MPT on </w:t>
      </w:r>
      <w:r w:rsidR="00584BFE">
        <w:rPr>
          <w:rFonts w:ascii="Cambria" w:hAnsi="Cambria" w:cstheme="minorHAnsi"/>
          <w:sz w:val="24"/>
          <w:szCs w:val="24"/>
        </w:rPr>
        <w:t>10/18/2021</w:t>
      </w:r>
    </w:p>
    <w:p w14:paraId="1EB16513" w14:textId="3B86B0EE" w:rsidR="001B18B1" w:rsidRPr="007D56BC" w:rsidRDefault="001B18B1" w:rsidP="001B18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theme="minorHAnsi"/>
          <w:color w:val="000000"/>
          <w:sz w:val="24"/>
          <w:szCs w:val="24"/>
        </w:rPr>
      </w:pPr>
    </w:p>
    <w:sectPr w:rsidR="001B18B1" w:rsidRPr="007D5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0E6"/>
    <w:multiLevelType w:val="hybridMultilevel"/>
    <w:tmpl w:val="FC2AA508"/>
    <w:lvl w:ilvl="0" w:tplc="2CC04498"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C50261"/>
    <w:multiLevelType w:val="hybridMultilevel"/>
    <w:tmpl w:val="43BC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C22D6"/>
    <w:multiLevelType w:val="multilevel"/>
    <w:tmpl w:val="5A4C7CE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D7E5C2B"/>
    <w:multiLevelType w:val="hybridMultilevel"/>
    <w:tmpl w:val="17347464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0E8064B1"/>
    <w:multiLevelType w:val="hybridMultilevel"/>
    <w:tmpl w:val="8116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A475C"/>
    <w:multiLevelType w:val="hybridMultilevel"/>
    <w:tmpl w:val="B4B28C10"/>
    <w:lvl w:ilvl="0" w:tplc="2CC04498">
      <w:numFmt w:val="bullet"/>
      <w:lvlText w:val=""/>
      <w:lvlJc w:val="left"/>
      <w:pPr>
        <w:ind w:left="1080" w:hanging="360"/>
      </w:pPr>
      <w:rPr>
        <w:rFonts w:ascii="Symbol" w:eastAsia="Courier New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F1378"/>
    <w:multiLevelType w:val="hybridMultilevel"/>
    <w:tmpl w:val="4BF6AD54"/>
    <w:lvl w:ilvl="0" w:tplc="2CC04498">
      <w:numFmt w:val="bullet"/>
      <w:lvlText w:val=""/>
      <w:lvlJc w:val="left"/>
      <w:pPr>
        <w:ind w:left="108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C119C"/>
    <w:multiLevelType w:val="hybridMultilevel"/>
    <w:tmpl w:val="A64AE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82C9D"/>
    <w:multiLevelType w:val="multilevel"/>
    <w:tmpl w:val="679C3A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6204116"/>
    <w:multiLevelType w:val="multilevel"/>
    <w:tmpl w:val="797E6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2C54572A"/>
    <w:multiLevelType w:val="multilevel"/>
    <w:tmpl w:val="5A4C7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83C1897"/>
    <w:multiLevelType w:val="hybridMultilevel"/>
    <w:tmpl w:val="00D8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92AC6"/>
    <w:multiLevelType w:val="hybridMultilevel"/>
    <w:tmpl w:val="31D2A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94594B"/>
    <w:multiLevelType w:val="hybridMultilevel"/>
    <w:tmpl w:val="B00C5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0A1759"/>
    <w:multiLevelType w:val="hybridMultilevel"/>
    <w:tmpl w:val="E410F3C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3FBE0D7E"/>
    <w:multiLevelType w:val="hybridMultilevel"/>
    <w:tmpl w:val="E15AC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8B50B4"/>
    <w:multiLevelType w:val="multilevel"/>
    <w:tmpl w:val="A95843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472B128C"/>
    <w:multiLevelType w:val="hybridMultilevel"/>
    <w:tmpl w:val="5A46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D6F16"/>
    <w:multiLevelType w:val="hybridMultilevel"/>
    <w:tmpl w:val="3E28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105C8"/>
    <w:multiLevelType w:val="hybridMultilevel"/>
    <w:tmpl w:val="FC365E50"/>
    <w:lvl w:ilvl="0" w:tplc="2CC04498">
      <w:numFmt w:val="bullet"/>
      <w:lvlText w:val=""/>
      <w:lvlJc w:val="left"/>
      <w:pPr>
        <w:ind w:left="1080" w:hanging="360"/>
      </w:pPr>
      <w:rPr>
        <w:rFonts w:ascii="Symbol" w:eastAsia="Courier New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507F0"/>
    <w:multiLevelType w:val="hybridMultilevel"/>
    <w:tmpl w:val="4280B110"/>
    <w:lvl w:ilvl="0" w:tplc="2CC04498">
      <w:numFmt w:val="bullet"/>
      <w:lvlText w:val=""/>
      <w:lvlJc w:val="left"/>
      <w:pPr>
        <w:ind w:left="1080" w:hanging="360"/>
      </w:pPr>
      <w:rPr>
        <w:rFonts w:ascii="Symbol" w:eastAsia="Courier New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B0A2C"/>
    <w:multiLevelType w:val="hybridMultilevel"/>
    <w:tmpl w:val="08D64C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C1616F"/>
    <w:multiLevelType w:val="hybridMultilevel"/>
    <w:tmpl w:val="38A0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6137D"/>
    <w:multiLevelType w:val="hybridMultilevel"/>
    <w:tmpl w:val="CFB62F2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4" w15:restartNumberingAfterBreak="0">
    <w:nsid w:val="5F0042BE"/>
    <w:multiLevelType w:val="hybridMultilevel"/>
    <w:tmpl w:val="6F069D4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632431E0"/>
    <w:multiLevelType w:val="hybridMultilevel"/>
    <w:tmpl w:val="1B003C0A"/>
    <w:lvl w:ilvl="0" w:tplc="2CC04498">
      <w:numFmt w:val="bullet"/>
      <w:lvlText w:val=""/>
      <w:lvlJc w:val="left"/>
      <w:pPr>
        <w:ind w:left="108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652A0"/>
    <w:multiLevelType w:val="hybridMultilevel"/>
    <w:tmpl w:val="2B9A418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 w15:restartNumberingAfterBreak="0">
    <w:nsid w:val="6C3D38C7"/>
    <w:multiLevelType w:val="hybridMultilevel"/>
    <w:tmpl w:val="B0EA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93C56"/>
    <w:multiLevelType w:val="hybridMultilevel"/>
    <w:tmpl w:val="DF70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C390F"/>
    <w:multiLevelType w:val="hybridMultilevel"/>
    <w:tmpl w:val="52D63D0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0" w15:restartNumberingAfterBreak="0">
    <w:nsid w:val="6FF96A5B"/>
    <w:multiLevelType w:val="hybridMultilevel"/>
    <w:tmpl w:val="CC324B82"/>
    <w:lvl w:ilvl="0" w:tplc="949824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27909"/>
    <w:multiLevelType w:val="hybridMultilevel"/>
    <w:tmpl w:val="B476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B3740"/>
    <w:multiLevelType w:val="hybridMultilevel"/>
    <w:tmpl w:val="65087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EF0886"/>
    <w:multiLevelType w:val="multilevel"/>
    <w:tmpl w:val="4C6896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7BAB2CAC"/>
    <w:multiLevelType w:val="hybridMultilevel"/>
    <w:tmpl w:val="077A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0"/>
  </w:num>
  <w:num w:numId="5">
    <w:abstractNumId w:val="15"/>
  </w:num>
  <w:num w:numId="6">
    <w:abstractNumId w:val="22"/>
  </w:num>
  <w:num w:numId="7">
    <w:abstractNumId w:val="31"/>
  </w:num>
  <w:num w:numId="8">
    <w:abstractNumId w:val="17"/>
  </w:num>
  <w:num w:numId="9">
    <w:abstractNumId w:val="34"/>
  </w:num>
  <w:num w:numId="10">
    <w:abstractNumId w:val="11"/>
  </w:num>
  <w:num w:numId="11">
    <w:abstractNumId w:val="32"/>
  </w:num>
  <w:num w:numId="12">
    <w:abstractNumId w:val="33"/>
  </w:num>
  <w:num w:numId="13">
    <w:abstractNumId w:val="16"/>
  </w:num>
  <w:num w:numId="14">
    <w:abstractNumId w:val="8"/>
  </w:num>
  <w:num w:numId="15">
    <w:abstractNumId w:val="10"/>
  </w:num>
  <w:num w:numId="16">
    <w:abstractNumId w:val="9"/>
  </w:num>
  <w:num w:numId="17">
    <w:abstractNumId w:val="0"/>
  </w:num>
  <w:num w:numId="18">
    <w:abstractNumId w:val="27"/>
  </w:num>
  <w:num w:numId="19">
    <w:abstractNumId w:val="2"/>
  </w:num>
  <w:num w:numId="20">
    <w:abstractNumId w:val="12"/>
  </w:num>
  <w:num w:numId="21">
    <w:abstractNumId w:val="13"/>
  </w:num>
  <w:num w:numId="22">
    <w:abstractNumId w:val="14"/>
  </w:num>
  <w:num w:numId="23">
    <w:abstractNumId w:val="6"/>
  </w:num>
  <w:num w:numId="24">
    <w:abstractNumId w:val="25"/>
  </w:num>
  <w:num w:numId="25">
    <w:abstractNumId w:val="5"/>
  </w:num>
  <w:num w:numId="26">
    <w:abstractNumId w:val="20"/>
  </w:num>
  <w:num w:numId="27">
    <w:abstractNumId w:val="19"/>
  </w:num>
  <w:num w:numId="28">
    <w:abstractNumId w:val="3"/>
  </w:num>
  <w:num w:numId="29">
    <w:abstractNumId w:val="16"/>
  </w:num>
  <w:num w:numId="30">
    <w:abstractNumId w:val="33"/>
  </w:num>
  <w:num w:numId="31">
    <w:abstractNumId w:val="10"/>
  </w:num>
  <w:num w:numId="32">
    <w:abstractNumId w:val="8"/>
  </w:num>
  <w:num w:numId="33">
    <w:abstractNumId w:val="29"/>
  </w:num>
  <w:num w:numId="34">
    <w:abstractNumId w:val="24"/>
  </w:num>
  <w:num w:numId="35">
    <w:abstractNumId w:val="28"/>
  </w:num>
  <w:num w:numId="36">
    <w:abstractNumId w:val="21"/>
  </w:num>
  <w:num w:numId="37">
    <w:abstractNumId w:val="26"/>
  </w:num>
  <w:num w:numId="38">
    <w:abstractNumId w:val="18"/>
  </w:num>
  <w:num w:numId="39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5C"/>
    <w:rsid w:val="00001315"/>
    <w:rsid w:val="00011502"/>
    <w:rsid w:val="00020575"/>
    <w:rsid w:val="00022553"/>
    <w:rsid w:val="000251C1"/>
    <w:rsid w:val="000358CC"/>
    <w:rsid w:val="00061E15"/>
    <w:rsid w:val="00063B27"/>
    <w:rsid w:val="00085A6B"/>
    <w:rsid w:val="000860B0"/>
    <w:rsid w:val="00093B51"/>
    <w:rsid w:val="000A7C00"/>
    <w:rsid w:val="000B54F4"/>
    <w:rsid w:val="000F52D8"/>
    <w:rsid w:val="00106801"/>
    <w:rsid w:val="00121478"/>
    <w:rsid w:val="00147340"/>
    <w:rsid w:val="00163E47"/>
    <w:rsid w:val="0017283F"/>
    <w:rsid w:val="001962FC"/>
    <w:rsid w:val="001A68A8"/>
    <w:rsid w:val="001B18B1"/>
    <w:rsid w:val="001B3426"/>
    <w:rsid w:val="001C0C99"/>
    <w:rsid w:val="001E6245"/>
    <w:rsid w:val="001F2599"/>
    <w:rsid w:val="001F26C7"/>
    <w:rsid w:val="001F7542"/>
    <w:rsid w:val="002016E6"/>
    <w:rsid w:val="00211361"/>
    <w:rsid w:val="00257502"/>
    <w:rsid w:val="00290EC3"/>
    <w:rsid w:val="002E0CDC"/>
    <w:rsid w:val="002E281F"/>
    <w:rsid w:val="00311545"/>
    <w:rsid w:val="0033017E"/>
    <w:rsid w:val="00343FDF"/>
    <w:rsid w:val="003440EF"/>
    <w:rsid w:val="00346575"/>
    <w:rsid w:val="00356C31"/>
    <w:rsid w:val="0036691E"/>
    <w:rsid w:val="003A6CD0"/>
    <w:rsid w:val="003E6BD4"/>
    <w:rsid w:val="00400634"/>
    <w:rsid w:val="00405F2A"/>
    <w:rsid w:val="00442364"/>
    <w:rsid w:val="00444CCE"/>
    <w:rsid w:val="00470048"/>
    <w:rsid w:val="00472389"/>
    <w:rsid w:val="00473F12"/>
    <w:rsid w:val="004861E3"/>
    <w:rsid w:val="004A3B17"/>
    <w:rsid w:val="004E5CFF"/>
    <w:rsid w:val="004F6A72"/>
    <w:rsid w:val="00511D97"/>
    <w:rsid w:val="00537B45"/>
    <w:rsid w:val="00546214"/>
    <w:rsid w:val="00553702"/>
    <w:rsid w:val="00575459"/>
    <w:rsid w:val="00584BFE"/>
    <w:rsid w:val="00592695"/>
    <w:rsid w:val="0059481F"/>
    <w:rsid w:val="005B2620"/>
    <w:rsid w:val="005C2735"/>
    <w:rsid w:val="005C6806"/>
    <w:rsid w:val="005D0A68"/>
    <w:rsid w:val="005D17CB"/>
    <w:rsid w:val="00606C5C"/>
    <w:rsid w:val="00615143"/>
    <w:rsid w:val="00616CD7"/>
    <w:rsid w:val="00617E47"/>
    <w:rsid w:val="00626A21"/>
    <w:rsid w:val="00637F59"/>
    <w:rsid w:val="0064071C"/>
    <w:rsid w:val="00671CBB"/>
    <w:rsid w:val="00687EA8"/>
    <w:rsid w:val="00690BC3"/>
    <w:rsid w:val="006B0FCB"/>
    <w:rsid w:val="006B5685"/>
    <w:rsid w:val="006D052B"/>
    <w:rsid w:val="006E2D13"/>
    <w:rsid w:val="006F55BB"/>
    <w:rsid w:val="0070322E"/>
    <w:rsid w:val="007169A2"/>
    <w:rsid w:val="0072596A"/>
    <w:rsid w:val="00741BAF"/>
    <w:rsid w:val="00771EE3"/>
    <w:rsid w:val="00783770"/>
    <w:rsid w:val="007A0A15"/>
    <w:rsid w:val="007A2116"/>
    <w:rsid w:val="007A50B4"/>
    <w:rsid w:val="007B2B1A"/>
    <w:rsid w:val="007B7311"/>
    <w:rsid w:val="007D56BC"/>
    <w:rsid w:val="007D5AB2"/>
    <w:rsid w:val="00817AA7"/>
    <w:rsid w:val="00832C99"/>
    <w:rsid w:val="008501FD"/>
    <w:rsid w:val="00863F8D"/>
    <w:rsid w:val="00876886"/>
    <w:rsid w:val="008A1F83"/>
    <w:rsid w:val="008B7192"/>
    <w:rsid w:val="008C2D76"/>
    <w:rsid w:val="008E2ACA"/>
    <w:rsid w:val="008E464A"/>
    <w:rsid w:val="008F2218"/>
    <w:rsid w:val="00902F5C"/>
    <w:rsid w:val="00933290"/>
    <w:rsid w:val="00944DB6"/>
    <w:rsid w:val="009466CE"/>
    <w:rsid w:val="00953F80"/>
    <w:rsid w:val="00955717"/>
    <w:rsid w:val="0096153D"/>
    <w:rsid w:val="00964134"/>
    <w:rsid w:val="0098459E"/>
    <w:rsid w:val="009C12A0"/>
    <w:rsid w:val="009C7AC0"/>
    <w:rsid w:val="00A11601"/>
    <w:rsid w:val="00A15948"/>
    <w:rsid w:val="00A16C8E"/>
    <w:rsid w:val="00A217CF"/>
    <w:rsid w:val="00A244E6"/>
    <w:rsid w:val="00A418E8"/>
    <w:rsid w:val="00A63186"/>
    <w:rsid w:val="00AB055D"/>
    <w:rsid w:val="00AB3E04"/>
    <w:rsid w:val="00AC6FFA"/>
    <w:rsid w:val="00AD36CB"/>
    <w:rsid w:val="00AD45C2"/>
    <w:rsid w:val="00AD66B1"/>
    <w:rsid w:val="00AF524F"/>
    <w:rsid w:val="00B006B0"/>
    <w:rsid w:val="00B02F3E"/>
    <w:rsid w:val="00B05385"/>
    <w:rsid w:val="00B367BD"/>
    <w:rsid w:val="00B50910"/>
    <w:rsid w:val="00B575F4"/>
    <w:rsid w:val="00B80C6C"/>
    <w:rsid w:val="00B82B33"/>
    <w:rsid w:val="00B9447D"/>
    <w:rsid w:val="00BA1BC0"/>
    <w:rsid w:val="00BB668B"/>
    <w:rsid w:val="00BE068C"/>
    <w:rsid w:val="00BF784D"/>
    <w:rsid w:val="00C01F5C"/>
    <w:rsid w:val="00C07398"/>
    <w:rsid w:val="00C30000"/>
    <w:rsid w:val="00C4028F"/>
    <w:rsid w:val="00C40F39"/>
    <w:rsid w:val="00C43480"/>
    <w:rsid w:val="00C43A05"/>
    <w:rsid w:val="00C818B4"/>
    <w:rsid w:val="00C862FC"/>
    <w:rsid w:val="00C9451D"/>
    <w:rsid w:val="00CB3F57"/>
    <w:rsid w:val="00CB4471"/>
    <w:rsid w:val="00CC02C1"/>
    <w:rsid w:val="00CC4AC2"/>
    <w:rsid w:val="00CD5F1B"/>
    <w:rsid w:val="00CE49CB"/>
    <w:rsid w:val="00CF2CBC"/>
    <w:rsid w:val="00D05FD2"/>
    <w:rsid w:val="00D31DAD"/>
    <w:rsid w:val="00D539FF"/>
    <w:rsid w:val="00D5733B"/>
    <w:rsid w:val="00D60EDE"/>
    <w:rsid w:val="00D716E8"/>
    <w:rsid w:val="00D75561"/>
    <w:rsid w:val="00D773DC"/>
    <w:rsid w:val="00D80229"/>
    <w:rsid w:val="00D80D45"/>
    <w:rsid w:val="00D87B17"/>
    <w:rsid w:val="00DA4DAF"/>
    <w:rsid w:val="00DA6A00"/>
    <w:rsid w:val="00DB68D5"/>
    <w:rsid w:val="00DD2A93"/>
    <w:rsid w:val="00DD7DC7"/>
    <w:rsid w:val="00DE012D"/>
    <w:rsid w:val="00E00C46"/>
    <w:rsid w:val="00E02A47"/>
    <w:rsid w:val="00E11FD2"/>
    <w:rsid w:val="00E30310"/>
    <w:rsid w:val="00E34CD1"/>
    <w:rsid w:val="00E61C45"/>
    <w:rsid w:val="00E66E84"/>
    <w:rsid w:val="00EA4FFC"/>
    <w:rsid w:val="00EB4892"/>
    <w:rsid w:val="00ED7AF0"/>
    <w:rsid w:val="00EE7DE2"/>
    <w:rsid w:val="00EF4790"/>
    <w:rsid w:val="00F07947"/>
    <w:rsid w:val="00F368FF"/>
    <w:rsid w:val="00F52810"/>
    <w:rsid w:val="00F56747"/>
    <w:rsid w:val="00F7294B"/>
    <w:rsid w:val="00F757C9"/>
    <w:rsid w:val="00F92AA7"/>
    <w:rsid w:val="00FA4C14"/>
    <w:rsid w:val="00FB698E"/>
    <w:rsid w:val="00FC4CE3"/>
    <w:rsid w:val="00FC6600"/>
    <w:rsid w:val="00FE0E0D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62879"/>
  <w15:docId w15:val="{F241AE7E-33A5-4A06-96B0-85EB8C33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CD0"/>
    <w:pPr>
      <w:keepNext/>
      <w:keepLines/>
      <w:suppressAutoHyphens/>
      <w:spacing w:before="360" w:after="80" w:line="1" w:lineRule="atLeast"/>
      <w:ind w:leftChars="-1" w:left="-1" w:hangingChars="1" w:hanging="1"/>
      <w:outlineLvl w:val="1"/>
    </w:pPr>
    <w:rPr>
      <w:rFonts w:ascii="Times New Roman" w:eastAsia="Times New Roman" w:hAnsi="Times New Roman" w:cs="Times New Roman"/>
      <w:b/>
      <w:position w:val="-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7B7311"/>
    <w:pPr>
      <w:ind w:left="720"/>
      <w:contextualSpacing/>
    </w:pPr>
  </w:style>
  <w:style w:type="character" w:customStyle="1" w:styleId="cit-ahead-of-print-date">
    <w:name w:val="cit-ahead-of-print-date"/>
    <w:rsid w:val="00E61C45"/>
  </w:style>
  <w:style w:type="paragraph" w:styleId="BodyText">
    <w:name w:val="Body Text"/>
    <w:basedOn w:val="Normal"/>
    <w:link w:val="BodyTextChar"/>
    <w:uiPriority w:val="1"/>
    <w:qFormat/>
    <w:rsid w:val="00011502"/>
    <w:pPr>
      <w:widowControl w:val="0"/>
      <w:autoSpaceDE w:val="0"/>
      <w:autoSpaceDN w:val="0"/>
      <w:adjustRightInd w:val="0"/>
      <w:spacing w:after="0" w:line="240" w:lineRule="auto"/>
      <w:ind w:left="1280" w:hanging="360"/>
    </w:pPr>
    <w:rPr>
      <w:rFonts w:ascii="Calibri" w:eastAsia="Times New Roman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11502"/>
    <w:rPr>
      <w:rFonts w:ascii="Calibri" w:eastAsia="Times New Roman" w:hAnsi="Calibri" w:cs="Calibri"/>
      <w:sz w:val="24"/>
      <w:szCs w:val="24"/>
    </w:rPr>
  </w:style>
  <w:style w:type="character" w:styleId="Hyperlink">
    <w:name w:val="Hyperlink"/>
    <w:basedOn w:val="DefaultParagraphFont"/>
    <w:unhideWhenUsed/>
    <w:rsid w:val="00AB3E04"/>
    <w:rPr>
      <w:color w:val="0563C1" w:themeColor="hyperlink"/>
      <w:u w:val="single"/>
    </w:rPr>
  </w:style>
  <w:style w:type="paragraph" w:customStyle="1" w:styleId="Default">
    <w:name w:val="Default"/>
    <w:rsid w:val="00473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4F6A7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CD0"/>
    <w:rPr>
      <w:rFonts w:ascii="Times New Roman" w:eastAsia="Times New Roman" w:hAnsi="Times New Roman" w:cs="Times New Roman"/>
      <w:b/>
      <w:position w:val="-1"/>
      <w:sz w:val="36"/>
      <w:szCs w:val="36"/>
    </w:rPr>
  </w:style>
  <w:style w:type="paragraph" w:styleId="PlainText">
    <w:name w:val="Plain Text"/>
    <w:basedOn w:val="Normal"/>
    <w:link w:val="PlainTextChar"/>
    <w:uiPriority w:val="99"/>
    <w:unhideWhenUsed/>
    <w:rsid w:val="00832C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2C9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th.david@marshfieldclini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mkatejuli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sley.kurszewski@gmail.com" TargetMode="External"/><Relationship Id="rId5" Type="http://schemas.openxmlformats.org/officeDocument/2006/relationships/hyperlink" Target="mailto:smith.david@marshfieldclinic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Kurszewski</dc:creator>
  <cp:lastModifiedBy>Smith, David T</cp:lastModifiedBy>
  <cp:revision>3</cp:revision>
  <dcterms:created xsi:type="dcterms:W3CDTF">2021-10-18T15:38:00Z</dcterms:created>
  <dcterms:modified xsi:type="dcterms:W3CDTF">2021-10-18T15:39:00Z</dcterms:modified>
</cp:coreProperties>
</file>